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B4" w:rsidRDefault="009934F5" w:rsidP="00133CB4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-49530</wp:posOffset>
            </wp:positionV>
            <wp:extent cx="1153160" cy="862330"/>
            <wp:effectExtent l="19050" t="0" r="8890" b="0"/>
            <wp:wrapSquare wrapText="bothSides"/>
            <wp:docPr id="1" name="Рисунок 2" descr="5_sezon_LOG-ц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sezon_LOG-цв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CB4">
        <w:rPr>
          <w:b/>
          <w:sz w:val="40"/>
        </w:rPr>
        <w:t xml:space="preserve">            </w:t>
      </w:r>
      <w:r>
        <w:rPr>
          <w:b/>
          <w:sz w:val="40"/>
        </w:rPr>
        <w:t xml:space="preserve">ООО </w:t>
      </w:r>
      <w:r>
        <w:rPr>
          <w:rFonts w:ascii="PosterBodoni BT" w:hAnsi="PosterBodoni BT"/>
          <w:b/>
          <w:sz w:val="40"/>
        </w:rPr>
        <w:t>«</w:t>
      </w:r>
      <w:r>
        <w:rPr>
          <w:b/>
          <w:sz w:val="40"/>
        </w:rPr>
        <w:t>5-й сезон</w:t>
      </w:r>
      <w:r>
        <w:rPr>
          <w:rFonts w:ascii="PosterBodoni BT" w:hAnsi="PosterBodoni BT"/>
          <w:b/>
          <w:sz w:val="40"/>
        </w:rPr>
        <w:t>»</w:t>
      </w:r>
    </w:p>
    <w:p w:rsidR="009934F5" w:rsidRPr="00133CB4" w:rsidRDefault="009934F5" w:rsidP="00133CB4">
      <w:pPr>
        <w:jc w:val="center"/>
        <w:rPr>
          <w:b/>
          <w:sz w:val="40"/>
        </w:rPr>
      </w:pPr>
      <w:r>
        <w:t>РФ, 308015, г. Белгород, Наро</w:t>
      </w:r>
      <w:r w:rsidR="00ED2E3C">
        <w:t>дный бульвар 105, т/ф (+7 4722)22</w:t>
      </w:r>
      <w:r>
        <w:t xml:space="preserve">-22-98 </w:t>
      </w:r>
    </w:p>
    <w:p w:rsidR="009934F5" w:rsidRPr="001D23EB" w:rsidRDefault="00133CB4" w:rsidP="00133CB4">
      <w:pPr>
        <w:rPr>
          <w:lang w:val="de-DE"/>
        </w:rPr>
      </w:pPr>
      <w:r w:rsidRPr="00133CB4">
        <w:t xml:space="preserve">                             </w:t>
      </w:r>
      <w:proofErr w:type="spellStart"/>
      <w:r w:rsidR="009934F5" w:rsidRPr="001D23EB">
        <w:rPr>
          <w:lang w:val="de-DE"/>
        </w:rPr>
        <w:t>e-mail</w:t>
      </w:r>
      <w:proofErr w:type="spellEnd"/>
      <w:r w:rsidR="009934F5" w:rsidRPr="001D23EB">
        <w:rPr>
          <w:lang w:val="de-DE"/>
        </w:rPr>
        <w:t xml:space="preserve">: </w:t>
      </w:r>
      <w:hyperlink r:id="rId7" w:history="1">
        <w:r w:rsidR="009934F5" w:rsidRPr="001D23EB">
          <w:rPr>
            <w:rStyle w:val="a3"/>
            <w:lang w:val="de-DE"/>
          </w:rPr>
          <w:t>sezon-5@yandex.ru</w:t>
        </w:r>
      </w:hyperlink>
      <w:r w:rsidR="009934F5" w:rsidRPr="001D23EB">
        <w:rPr>
          <w:lang w:val="de-DE"/>
        </w:rPr>
        <w:t xml:space="preserve"> </w:t>
      </w:r>
    </w:p>
    <w:p w:rsidR="00133CB4" w:rsidRPr="001D23EB" w:rsidRDefault="00452AD9" w:rsidP="00133CB4">
      <w:pPr>
        <w:rPr>
          <w:lang w:val="de-DE"/>
        </w:rPr>
      </w:pPr>
      <w:r w:rsidRPr="001D23EB">
        <w:rPr>
          <w:lang w:val="de-DE"/>
        </w:rPr>
        <w:t>_____________________________________________________________________________________</w:t>
      </w:r>
    </w:p>
    <w:p w:rsidR="00133CB4" w:rsidRPr="00133CB4" w:rsidRDefault="00133CB4" w:rsidP="00133CB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441261" cy="1112293"/>
            <wp:effectExtent l="19050" t="0" r="6539" b="0"/>
            <wp:docPr id="16" name="Рисунок 1" descr="C:\Users\Светлана Петровна\Desktop\3\игна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Петровна\Desktop\3\игна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36" cy="111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3021" cy="1115154"/>
            <wp:effectExtent l="19050" t="0" r="0" b="0"/>
            <wp:docPr id="17" name="Рисунок 2" descr="C:\Users\Светлана Петровна\Desktop\3\иерусали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Петровна\Desktop\3\иерусалим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4" cy="111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6198" cy="1112292"/>
            <wp:effectExtent l="19050" t="0" r="5402" b="0"/>
            <wp:docPr id="18" name="Рисунок 3" descr="C:\Users\Светлана Петровна\Desktop\3\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 Петровна\Desktop\3\соб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85" cy="11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B4" w:rsidRDefault="00133CB4" w:rsidP="00133CB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3CB4">
        <w:rPr>
          <w:b/>
          <w:sz w:val="28"/>
          <w:szCs w:val="28"/>
        </w:rPr>
        <w:t>«</w:t>
      </w:r>
      <w:r w:rsidR="00F3193D">
        <w:rPr>
          <w:b/>
          <w:sz w:val="28"/>
          <w:szCs w:val="28"/>
        </w:rPr>
        <w:t>Святое Белогорье</w:t>
      </w:r>
      <w:r w:rsidRPr="00133CB4">
        <w:rPr>
          <w:b/>
          <w:sz w:val="28"/>
          <w:szCs w:val="28"/>
        </w:rPr>
        <w:t>»</w:t>
      </w:r>
    </w:p>
    <w:p w:rsidR="009D1DEB" w:rsidRDefault="00133CB4" w:rsidP="009D1DEB">
      <w:pPr>
        <w:spacing w:line="240" w:lineRule="auto"/>
        <w:contextualSpacing/>
        <w:jc w:val="center"/>
      </w:pPr>
      <w:r w:rsidRPr="00431D86">
        <w:t>Круглый год. Для всех категорий туристов</w:t>
      </w:r>
      <w:r w:rsidR="00F3193D">
        <w:t>.</w:t>
      </w:r>
    </w:p>
    <w:p w:rsidR="009D1DEB" w:rsidRPr="00E25FD0" w:rsidRDefault="009D1DEB" w:rsidP="009D1DEB">
      <w:pPr>
        <w:spacing w:line="240" w:lineRule="auto"/>
        <w:contextualSpacing/>
        <w:jc w:val="center"/>
        <w:rPr>
          <w:b/>
        </w:rPr>
      </w:pPr>
      <w:r w:rsidRPr="009D1DEB">
        <w:rPr>
          <w:b/>
        </w:rPr>
        <w:t xml:space="preserve"> </w:t>
      </w:r>
      <w:r>
        <w:rPr>
          <w:b/>
        </w:rPr>
        <w:t>2 дня/1</w:t>
      </w:r>
      <w:r w:rsidRPr="00E25FD0">
        <w:rPr>
          <w:b/>
        </w:rPr>
        <w:t xml:space="preserve"> ноч</w:t>
      </w:r>
      <w:r>
        <w:rPr>
          <w:b/>
        </w:rPr>
        <w:t>ь</w:t>
      </w:r>
    </w:p>
    <w:p w:rsidR="009D1DEB" w:rsidRDefault="009D1DEB" w:rsidP="009D1DEB">
      <w:pPr>
        <w:spacing w:line="240" w:lineRule="auto"/>
        <w:contextualSpacing/>
        <w:jc w:val="center"/>
        <w:rPr>
          <w:b/>
        </w:rPr>
      </w:pPr>
      <w:r w:rsidRPr="007F5065">
        <w:rPr>
          <w:b/>
        </w:rPr>
        <w:t>Белгород- Головчино-</w:t>
      </w:r>
      <w:proofErr w:type="spellStart"/>
      <w:r w:rsidRPr="007F5065">
        <w:rPr>
          <w:b/>
        </w:rPr>
        <w:t>Хотмыжск</w:t>
      </w:r>
      <w:proofErr w:type="spellEnd"/>
      <w:r w:rsidRPr="007F5065">
        <w:rPr>
          <w:b/>
        </w:rPr>
        <w:t>-Борисовка-</w:t>
      </w:r>
      <w:r w:rsidRPr="00964669">
        <w:rPr>
          <w:b/>
        </w:rPr>
        <w:t xml:space="preserve"> </w:t>
      </w:r>
      <w:r w:rsidRPr="007F5065">
        <w:rPr>
          <w:b/>
        </w:rPr>
        <w:t>Валуйки</w:t>
      </w:r>
      <w:r>
        <w:rPr>
          <w:b/>
        </w:rPr>
        <w:t>-</w:t>
      </w:r>
      <w:r w:rsidRPr="007F5065">
        <w:rPr>
          <w:b/>
        </w:rPr>
        <w:t xml:space="preserve"> Белгород</w:t>
      </w:r>
    </w:p>
    <w:p w:rsidR="00133CB4" w:rsidRDefault="00133CB4" w:rsidP="00133CB4">
      <w:pPr>
        <w:spacing w:line="240" w:lineRule="auto"/>
        <w:contextualSpacing/>
        <w:jc w:val="center"/>
      </w:pPr>
    </w:p>
    <w:p w:rsidR="000C4068" w:rsidRDefault="002B392F" w:rsidP="007565FC">
      <w:pPr>
        <w:pStyle w:val="a9"/>
        <w:jc w:val="center"/>
        <w:rPr>
          <w:i/>
          <w:u w:val="single"/>
        </w:rPr>
      </w:pPr>
      <w:r w:rsidRPr="002B392F">
        <w:rPr>
          <w:i/>
          <w:color w:val="C00000"/>
          <w:u w:val="single"/>
        </w:rPr>
        <w:t>Даты сборных тур</w:t>
      </w:r>
      <w:r w:rsidR="002733C5">
        <w:rPr>
          <w:i/>
          <w:color w:val="C00000"/>
          <w:u w:val="single"/>
        </w:rPr>
        <w:t>ов на 202</w:t>
      </w:r>
      <w:r w:rsidR="00655B3B">
        <w:rPr>
          <w:i/>
          <w:color w:val="C00000"/>
          <w:u w:val="single"/>
        </w:rPr>
        <w:t>3</w:t>
      </w:r>
      <w:bookmarkStart w:id="0" w:name="_GoBack"/>
      <w:bookmarkEnd w:id="0"/>
      <w:r w:rsidR="002733C5">
        <w:rPr>
          <w:i/>
          <w:color w:val="C00000"/>
          <w:u w:val="single"/>
        </w:rPr>
        <w:t xml:space="preserve"> год</w:t>
      </w:r>
      <w:r w:rsidRPr="002B392F">
        <w:rPr>
          <w:i/>
          <w:u w:val="single"/>
        </w:rPr>
        <w:t>:</w:t>
      </w:r>
      <w:r w:rsidR="005D389A">
        <w:rPr>
          <w:i/>
          <w:u w:val="single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1"/>
        <w:gridCol w:w="4481"/>
      </w:tblGrid>
      <w:tr w:rsidR="00EE7EBC" w:rsidTr="00EE7EBC">
        <w:tc>
          <w:tcPr>
            <w:tcW w:w="4481" w:type="dxa"/>
          </w:tcPr>
          <w:p w:rsidR="00EE7EBC" w:rsidRPr="00923B33" w:rsidRDefault="00C24FA6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481" w:type="dxa"/>
          </w:tcPr>
          <w:p w:rsidR="00EE7EBC" w:rsidRPr="00C33230" w:rsidRDefault="00C33230" w:rsidP="00923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4FA6" w:rsidTr="00EE7EBC">
        <w:tc>
          <w:tcPr>
            <w:tcW w:w="4481" w:type="dxa"/>
          </w:tcPr>
          <w:p w:rsidR="00C24FA6" w:rsidRDefault="00C24FA6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481" w:type="dxa"/>
          </w:tcPr>
          <w:p w:rsidR="00C24FA6" w:rsidRPr="00C33230" w:rsidRDefault="00A90E55" w:rsidP="009D1D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C24FA6" w:rsidTr="00EE7EBC">
        <w:tc>
          <w:tcPr>
            <w:tcW w:w="4481" w:type="dxa"/>
          </w:tcPr>
          <w:p w:rsidR="00C24FA6" w:rsidRDefault="00C24FA6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481" w:type="dxa"/>
          </w:tcPr>
          <w:p w:rsidR="00C24FA6" w:rsidRPr="00A80D18" w:rsidRDefault="00C33230" w:rsidP="000C4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24FA6" w:rsidTr="00EE7EBC">
        <w:tc>
          <w:tcPr>
            <w:tcW w:w="4481" w:type="dxa"/>
          </w:tcPr>
          <w:p w:rsidR="00C24FA6" w:rsidRDefault="00C24FA6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481" w:type="dxa"/>
          </w:tcPr>
          <w:p w:rsidR="00C24FA6" w:rsidRPr="00C33230" w:rsidRDefault="000C46B7" w:rsidP="00B575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24FA6" w:rsidTr="00EE7EBC">
        <w:tc>
          <w:tcPr>
            <w:tcW w:w="4481" w:type="dxa"/>
          </w:tcPr>
          <w:p w:rsidR="00C24FA6" w:rsidRDefault="00C24FA6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4481" w:type="dxa"/>
          </w:tcPr>
          <w:p w:rsidR="00C24FA6" w:rsidRPr="00C33230" w:rsidRDefault="00C33230" w:rsidP="000C4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4481" w:type="dxa"/>
          </w:tcPr>
          <w:p w:rsidR="00EE7EBC" w:rsidRPr="00C33230" w:rsidRDefault="00C33230" w:rsidP="000C4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4481" w:type="dxa"/>
          </w:tcPr>
          <w:p w:rsidR="00EE7EBC" w:rsidRPr="00C33230" w:rsidRDefault="00C33230" w:rsidP="000C4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4481" w:type="dxa"/>
          </w:tcPr>
          <w:p w:rsidR="00EE7EBC" w:rsidRPr="00C33230" w:rsidRDefault="00C33230" w:rsidP="000C4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4481" w:type="dxa"/>
          </w:tcPr>
          <w:p w:rsidR="00EE7EBC" w:rsidRPr="00C33230" w:rsidRDefault="000C46B7" w:rsidP="00923B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481" w:type="dxa"/>
          </w:tcPr>
          <w:p w:rsidR="00EE7EBC" w:rsidRPr="00C33230" w:rsidRDefault="00C33230" w:rsidP="000C46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E7EBC" w:rsidTr="00EE7EBC">
        <w:tc>
          <w:tcPr>
            <w:tcW w:w="4481" w:type="dxa"/>
          </w:tcPr>
          <w:p w:rsidR="00EE7EBC" w:rsidRPr="00923B33" w:rsidRDefault="00923B33" w:rsidP="00EE7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EE7EBC" w:rsidRPr="00923B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4481" w:type="dxa"/>
          </w:tcPr>
          <w:p w:rsidR="00EE7EBC" w:rsidRPr="00C33230" w:rsidRDefault="00C33230" w:rsidP="000C46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E7EBC" w:rsidTr="00EE7EBC">
        <w:tc>
          <w:tcPr>
            <w:tcW w:w="4481" w:type="dxa"/>
          </w:tcPr>
          <w:p w:rsidR="00EE7EBC" w:rsidRPr="000C4068" w:rsidRDefault="00923B33" w:rsidP="00EE7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E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481" w:type="dxa"/>
          </w:tcPr>
          <w:p w:rsidR="00EE7EBC" w:rsidRPr="00C33230" w:rsidRDefault="00C33230" w:rsidP="000C46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C4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452AD9" w:rsidRDefault="00452AD9" w:rsidP="00964669">
      <w:pPr>
        <w:spacing w:line="240" w:lineRule="auto"/>
        <w:contextualSpacing/>
        <w:jc w:val="center"/>
        <w:rPr>
          <w:b/>
        </w:rPr>
      </w:pPr>
    </w:p>
    <w:p w:rsidR="008C5E08" w:rsidRDefault="008C5E08" w:rsidP="00964669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71F8A674" wp14:editId="5EC379B4">
            <wp:extent cx="4321175" cy="1990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418" t="36479" r="-160" b="21631"/>
                    <a:stretch/>
                  </pic:blipFill>
                  <pic:spPr bwMode="auto">
                    <a:xfrm>
                      <a:off x="0" y="0"/>
                      <a:ext cx="432117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861"/>
        <w:gridCol w:w="888"/>
        <w:gridCol w:w="7596"/>
      </w:tblGrid>
      <w:tr w:rsidR="00452AD9" w:rsidTr="007F3C35">
        <w:trPr>
          <w:trHeight w:val="1694"/>
        </w:trPr>
        <w:tc>
          <w:tcPr>
            <w:tcW w:w="869" w:type="dxa"/>
          </w:tcPr>
          <w:p w:rsidR="00452AD9" w:rsidRDefault="00452AD9" w:rsidP="007F3C35">
            <w:pPr>
              <w:jc w:val="center"/>
            </w:pPr>
            <w:r>
              <w:lastRenderedPageBreak/>
              <w:t>1-й день</w:t>
            </w:r>
          </w:p>
        </w:tc>
        <w:tc>
          <w:tcPr>
            <w:tcW w:w="904" w:type="dxa"/>
          </w:tcPr>
          <w:p w:rsidR="00452AD9" w:rsidRDefault="001948A2" w:rsidP="007F3C35">
            <w:r>
              <w:t>0</w:t>
            </w:r>
            <w:r w:rsidR="00C04880">
              <w:t>6</w:t>
            </w:r>
            <w:r>
              <w:t>-10</w:t>
            </w:r>
          </w:p>
          <w:p w:rsidR="00915EF6" w:rsidRDefault="00915EF6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/>
          <w:p w:rsidR="00C04880" w:rsidRDefault="00C04880" w:rsidP="007F3C35">
            <w:r>
              <w:t>08-30</w:t>
            </w:r>
          </w:p>
          <w:p w:rsidR="00C04880" w:rsidRDefault="00C04880" w:rsidP="007F3C35"/>
          <w:p w:rsidR="001948A2" w:rsidRDefault="007565FC" w:rsidP="007F3C35">
            <w:r>
              <w:t>09-0</w:t>
            </w:r>
            <w:r w:rsidR="001948A2">
              <w:t>0</w:t>
            </w:r>
          </w:p>
          <w:p w:rsidR="001948A2" w:rsidRDefault="00B660DD" w:rsidP="007F3C35">
            <w:r>
              <w:t>10-30</w:t>
            </w:r>
          </w:p>
          <w:p w:rsidR="00B660DD" w:rsidRDefault="00B660DD" w:rsidP="007F3C35"/>
          <w:p w:rsidR="00B660DD" w:rsidRDefault="00B660DD" w:rsidP="007F3C35"/>
          <w:p w:rsidR="00B660DD" w:rsidRDefault="00B660DD" w:rsidP="007F3C35"/>
          <w:p w:rsidR="00B660DD" w:rsidRDefault="00B660DD" w:rsidP="007F3C35"/>
          <w:p w:rsidR="00B660DD" w:rsidRDefault="00B660DD" w:rsidP="007F3C35"/>
          <w:p w:rsidR="00B660DD" w:rsidRDefault="00B660DD" w:rsidP="007F3C35"/>
          <w:p w:rsidR="00B660DD" w:rsidRDefault="00B660DD" w:rsidP="007F3C35"/>
          <w:p w:rsidR="00B660DD" w:rsidRDefault="00B660DD" w:rsidP="007F3C35"/>
          <w:p w:rsidR="00C04880" w:rsidRDefault="00C04880" w:rsidP="007F3C35"/>
          <w:p w:rsidR="00B660DD" w:rsidRDefault="00B660DD" w:rsidP="007F3C35">
            <w:r>
              <w:t>12-30</w:t>
            </w:r>
          </w:p>
          <w:p w:rsidR="00B660DD" w:rsidRDefault="00B660DD" w:rsidP="007F3C35"/>
          <w:p w:rsidR="00B660DD" w:rsidRDefault="00B660DD" w:rsidP="007F3C35"/>
          <w:p w:rsidR="00B660DD" w:rsidRDefault="00B660DD" w:rsidP="007F3C35"/>
          <w:p w:rsidR="00B660DD" w:rsidRDefault="00B660DD" w:rsidP="007F3C35">
            <w:r>
              <w:t>13-30</w:t>
            </w:r>
          </w:p>
          <w:p w:rsidR="00C33230" w:rsidRDefault="00C33230" w:rsidP="007F3C35"/>
          <w:p w:rsidR="00C33230" w:rsidRDefault="00C33230" w:rsidP="007F3C35"/>
          <w:p w:rsidR="00C33230" w:rsidRDefault="00C33230" w:rsidP="007F3C35"/>
          <w:p w:rsidR="00B660DD" w:rsidRDefault="00B660DD" w:rsidP="007F3C35">
            <w:r>
              <w:t>14-00</w:t>
            </w:r>
          </w:p>
          <w:p w:rsidR="006F1870" w:rsidRDefault="006F1870" w:rsidP="007F3C35"/>
          <w:p w:rsidR="00476900" w:rsidRDefault="00476900" w:rsidP="007F3C35"/>
          <w:p w:rsidR="00476900" w:rsidRDefault="00476900" w:rsidP="007F3C35"/>
          <w:p w:rsidR="00476900" w:rsidRDefault="00476900" w:rsidP="007F3C35"/>
          <w:p w:rsidR="00043BF8" w:rsidRDefault="00043BF8" w:rsidP="007F3C35">
            <w:r>
              <w:t>15-00</w:t>
            </w:r>
          </w:p>
          <w:p w:rsidR="00DC1B55" w:rsidRDefault="00DC1B55" w:rsidP="007F3C35"/>
          <w:p w:rsidR="00DC1B55" w:rsidRDefault="00DC1B55" w:rsidP="007F3C35"/>
          <w:p w:rsidR="00DC1B55" w:rsidRDefault="00DC1B55" w:rsidP="007F3C35"/>
          <w:p w:rsidR="00DC1B55" w:rsidRDefault="00DC1B55" w:rsidP="007F3C35"/>
          <w:p w:rsidR="00761F35" w:rsidRPr="00476900" w:rsidRDefault="00476900" w:rsidP="007F3C35">
            <w:pPr>
              <w:rPr>
                <w:lang w:val="en-US"/>
              </w:rPr>
            </w:pPr>
            <w:r>
              <w:rPr>
                <w:lang w:val="en-US"/>
              </w:rPr>
              <w:t>16-00</w:t>
            </w:r>
          </w:p>
          <w:p w:rsidR="00761F35" w:rsidRDefault="00761F35" w:rsidP="007F3C35"/>
          <w:p w:rsidR="00761F35" w:rsidRDefault="00761F35" w:rsidP="007F3C35"/>
          <w:p w:rsidR="00761F35" w:rsidRDefault="00761F35" w:rsidP="007F3C35"/>
          <w:p w:rsidR="002A7654" w:rsidRDefault="002A7654" w:rsidP="00C04880"/>
        </w:tc>
        <w:tc>
          <w:tcPr>
            <w:tcW w:w="7798" w:type="dxa"/>
          </w:tcPr>
          <w:p w:rsidR="00C04880" w:rsidRPr="002A7654" w:rsidRDefault="00C04880" w:rsidP="00C0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80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временному расписанию поезда 71/72 Москва-Белгород встреча на вокзале. </w:t>
            </w:r>
            <w:r w:rsidRPr="002A7654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на </w:t>
            </w:r>
            <w:r w:rsidRPr="002A7654">
              <w:rPr>
                <w:rFonts w:ascii="Times New Roman" w:hAnsi="Times New Roman" w:cs="Times New Roman"/>
                <w:b/>
                <w:sz w:val="24"/>
                <w:szCs w:val="24"/>
              </w:rPr>
              <w:t>обзорную экскурсию по городу</w:t>
            </w:r>
            <w:r w:rsidRPr="00A3536C">
              <w:rPr>
                <w:b/>
              </w:rPr>
              <w:t>.</w:t>
            </w:r>
            <w:r w:rsidRPr="00A21805">
              <w:t xml:space="preserve"> </w:t>
            </w:r>
            <w:r w:rsidRPr="002A7654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Белгорода, одного из древних городов, необыкновенно богата. Северское городище, на котором стоит современный Белгород, возникло еще в 10 веке. </w:t>
            </w:r>
          </w:p>
          <w:p w:rsidR="00C04880" w:rsidRPr="002A7654" w:rsidRDefault="00C04880" w:rsidP="00C0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54">
              <w:rPr>
                <w:rFonts w:ascii="Times New Roman" w:hAnsi="Times New Roman" w:cs="Times New Roman"/>
                <w:sz w:val="20"/>
                <w:szCs w:val="20"/>
              </w:rPr>
              <w:t>В 16 веке русское правительство приняло решение о создании здесь города-крепости для защиты южных рубежей государства от набегов иноземных захватчиков. Не раз она сжигалась врагами дотла, но вновь возрождалась и несла свою нелегкую службу….</w:t>
            </w:r>
          </w:p>
          <w:p w:rsidR="00C04880" w:rsidRPr="002A7654" w:rsidRDefault="00C04880" w:rsidP="00C0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54">
              <w:rPr>
                <w:rFonts w:ascii="Times New Roman" w:hAnsi="Times New Roman" w:cs="Times New Roman"/>
                <w:sz w:val="20"/>
                <w:szCs w:val="20"/>
              </w:rPr>
              <w:t>В 1727—1779 годах город был центром Белгородской губернии, в которую входили такие города, как Орёл и Харьков. После упразднения губернии Белгород становится уездным городом Курской губернии.</w:t>
            </w:r>
          </w:p>
          <w:p w:rsidR="00C04880" w:rsidRDefault="00C04880" w:rsidP="00C04880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proofErr w:type="gramStart"/>
            <w:r w:rsidRPr="002A7654">
              <w:rPr>
                <w:sz w:val="20"/>
                <w:szCs w:val="20"/>
              </w:rPr>
              <w:t>Сегодня  Белгород</w:t>
            </w:r>
            <w:proofErr w:type="gramEnd"/>
            <w:r w:rsidRPr="002A7654">
              <w:rPr>
                <w:sz w:val="20"/>
                <w:szCs w:val="20"/>
              </w:rPr>
              <w:t xml:space="preserve"> неоднократно занимал почётное первое место по чистоте и благоустроенности среди городов России с населением от 100 до 500 тыс. человек</w:t>
            </w:r>
            <w:r w:rsidRPr="00C04880">
              <w:t xml:space="preserve">. </w:t>
            </w:r>
          </w:p>
          <w:p w:rsidR="005409E1" w:rsidRDefault="00C04880" w:rsidP="00C04880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C04880">
              <w:t xml:space="preserve">Завтрак в гостинице. </w:t>
            </w:r>
          </w:p>
          <w:p w:rsidR="001948A2" w:rsidRPr="00FE32F2" w:rsidRDefault="001948A2" w:rsidP="007F3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в с. Головчино </w:t>
            </w:r>
            <w:proofErr w:type="spellStart"/>
            <w:r w:rsidRPr="00FE32F2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FE32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(67 км)</w:t>
            </w:r>
            <w:r w:rsidRPr="00FE3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A2" w:rsidRPr="00FE32F2" w:rsidRDefault="001948A2" w:rsidP="007F3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</w:t>
            </w:r>
            <w:r w:rsidRPr="0026687A">
              <w:rPr>
                <w:rFonts w:ascii="Times New Roman" w:hAnsi="Times New Roman" w:cs="Times New Roman"/>
                <w:b/>
                <w:sz w:val="24"/>
                <w:szCs w:val="24"/>
              </w:rPr>
              <w:t>с. Головчино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A2" w:rsidRPr="0026687A" w:rsidRDefault="001948A2" w:rsidP="007F3C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6687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одному из интереснейших и вместе с тем загадочных памятников архитектуры. </w:t>
            </w:r>
            <w:r w:rsidRPr="0026687A">
              <w:rPr>
                <w:rFonts w:ascii="Times New Roman" w:hAnsi="Times New Roman" w:cs="Times New Roman"/>
                <w:b/>
                <w:sz w:val="20"/>
                <w:szCs w:val="20"/>
              </w:rPr>
              <w:t>Круглому зданию</w:t>
            </w:r>
            <w:r w:rsidRPr="0026687A">
              <w:rPr>
                <w:rFonts w:ascii="Times New Roman" w:hAnsi="Times New Roman" w:cs="Times New Roman"/>
                <w:sz w:val="20"/>
                <w:szCs w:val="20"/>
              </w:rPr>
              <w:t xml:space="preserve"> уже около 200 лет. Это </w:t>
            </w:r>
            <w:proofErr w:type="gramStart"/>
            <w:r w:rsidRPr="0026687A">
              <w:rPr>
                <w:rFonts w:ascii="Times New Roman" w:hAnsi="Times New Roman" w:cs="Times New Roman"/>
                <w:sz w:val="20"/>
                <w:szCs w:val="20"/>
              </w:rPr>
              <w:t>нехарактерная  постройка</w:t>
            </w:r>
            <w:proofErr w:type="gramEnd"/>
            <w:r w:rsidRPr="0026687A">
              <w:rPr>
                <w:rFonts w:ascii="Times New Roman" w:hAnsi="Times New Roman" w:cs="Times New Roman"/>
                <w:sz w:val="20"/>
                <w:szCs w:val="20"/>
              </w:rPr>
              <w:t xml:space="preserve"> конца </w:t>
            </w:r>
            <w:r w:rsidRPr="00266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6687A">
              <w:rPr>
                <w:rFonts w:ascii="Times New Roman" w:hAnsi="Times New Roman" w:cs="Times New Roman"/>
                <w:sz w:val="20"/>
                <w:szCs w:val="20"/>
              </w:rPr>
              <w:t xml:space="preserve"> в., другого такого примера в русской архитектуре не существует. Необычная объемно-планировочная композиция представляет собой цилиндр в цилиндре. До сих пор ученые спорят о предназначении здания.</w:t>
            </w:r>
          </w:p>
          <w:p w:rsidR="001948A2" w:rsidRDefault="001948A2" w:rsidP="007F3C35">
            <w:pPr>
              <w:pStyle w:val="a9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A">
              <w:rPr>
                <w:rFonts w:ascii="Times New Roman" w:hAnsi="Times New Roman" w:cs="Times New Roman"/>
                <w:sz w:val="20"/>
                <w:szCs w:val="20"/>
              </w:rPr>
              <w:t>Сейчас в здании создан музей старинного быта. В конце экскурсии вы послушаете концерт в исполнении струнного ансамбля с сольными номерами вокалистов. Он оставит неизгладимое впечатление, благодаря профессиональному исполнению и необыкновенной акустике этого здания</w:t>
            </w:r>
            <w:r w:rsidR="001D23EB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 w:rsidR="007F3C35">
              <w:rPr>
                <w:rFonts w:ascii="Times New Roman" w:hAnsi="Times New Roman" w:cs="Times New Roman"/>
                <w:sz w:val="20"/>
                <w:szCs w:val="20"/>
              </w:rPr>
              <w:t>онцерт состоится при группе от 2</w:t>
            </w:r>
            <w:r w:rsidR="001D23EB">
              <w:rPr>
                <w:rFonts w:ascii="Times New Roman" w:hAnsi="Times New Roman" w:cs="Times New Roman"/>
                <w:sz w:val="20"/>
                <w:szCs w:val="20"/>
              </w:rPr>
              <w:t>0 человек)</w:t>
            </w:r>
            <w:r w:rsidRPr="00FE3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8A2" w:rsidRDefault="001948A2" w:rsidP="007F3C3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r w:rsidRPr="0026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6687A">
              <w:rPr>
                <w:rFonts w:ascii="Times New Roman" w:hAnsi="Times New Roman" w:cs="Times New Roman"/>
                <w:b/>
                <w:sz w:val="24"/>
                <w:szCs w:val="24"/>
              </w:rPr>
              <w:t>Хотмыжск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2AD9">
              <w:rPr>
                <w:rFonts w:ascii="Times New Roman" w:hAnsi="Times New Roman" w:cs="Times New Roman"/>
                <w:sz w:val="24"/>
                <w:szCs w:val="24"/>
              </w:rPr>
              <w:t>(16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687A">
              <w:rPr>
                <w:rFonts w:ascii="Times New Roman" w:hAnsi="Times New Roman" w:cs="Times New Roman"/>
                <w:sz w:val="20"/>
                <w:szCs w:val="20"/>
              </w:rPr>
              <w:t xml:space="preserve">С высокого склона горы, где расположен храм Воскресенья Христова, открывается великолепный вид на долину реки </w:t>
            </w:r>
            <w:proofErr w:type="spellStart"/>
            <w:r w:rsidRPr="0026687A">
              <w:rPr>
                <w:rFonts w:ascii="Times New Roman" w:hAnsi="Times New Roman" w:cs="Times New Roman"/>
                <w:sz w:val="20"/>
                <w:szCs w:val="20"/>
              </w:rPr>
              <w:t>Ворскла</w:t>
            </w:r>
            <w:proofErr w:type="spellEnd"/>
            <w:r w:rsidRPr="002668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68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Первый храм Воскресения Христова (деревянный) был построен в 1640 году — одновременно с возведением города-крепости </w:t>
            </w:r>
            <w:proofErr w:type="spellStart"/>
            <w:r w:rsidRPr="002668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Хотмыжск</w:t>
            </w:r>
            <w:proofErr w:type="spellEnd"/>
            <w:r>
              <w:rPr>
                <w:rFonts w:ascii="Arial" w:hAnsi="Arial" w:cs="Arial"/>
                <w:color w:val="454545"/>
                <w:sz w:val="18"/>
                <w:szCs w:val="18"/>
                <w:shd w:val="clear" w:color="auto" w:fill="FFFFFF"/>
              </w:rPr>
              <w:t xml:space="preserve">. </w:t>
            </w:r>
            <w:r w:rsidRPr="002132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Посещение храма.</w:t>
            </w:r>
          </w:p>
          <w:p w:rsidR="001948A2" w:rsidRPr="00C33230" w:rsidRDefault="001948A2" w:rsidP="007F3C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Отъезд в </w:t>
            </w:r>
            <w:r w:rsidRPr="00DC1B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п. Борисовка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(14 км)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866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F1870" w:rsidRPr="006F1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870" w:rsidRPr="006F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Посещение </w:t>
            </w:r>
            <w:proofErr w:type="spellStart"/>
            <w:r w:rsidR="006F1870" w:rsidRPr="00C332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Михайлоархангельской</w:t>
            </w:r>
            <w:proofErr w:type="spellEnd"/>
            <w:r w:rsidR="006F1870" w:rsidRPr="00C332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церкви</w:t>
            </w:r>
            <w:r w:rsidR="006F1870" w:rsidRPr="006F18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6F1870" w:rsidRPr="006F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ней есть иконы, писанные </w:t>
            </w:r>
            <w:proofErr w:type="spellStart"/>
            <w:r w:rsidR="006F1870" w:rsidRPr="006F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борисовскими</w:t>
            </w:r>
            <w:proofErr w:type="spellEnd"/>
            <w:r w:rsidR="006F1870" w:rsidRPr="006F18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мастерами. Этим промыслом занимались в Борисовке с 18 века. Известны иконы были по всему югу и юго-западу России, в Сербии, Грузии</w:t>
            </w:r>
            <w:r w:rsidR="006F1870" w:rsidRPr="006F18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6F1870" w:rsidRPr="00C332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 увидите уникальный фарфоровый иконостас начала 20 века.</w:t>
            </w:r>
          </w:p>
          <w:p w:rsidR="008C7BF1" w:rsidRDefault="001948A2" w:rsidP="007F3C3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E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Обед</w:t>
            </w:r>
            <w:r w:rsidRPr="00213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кафе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8C7BF1" w:rsidRPr="008C7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7BF1" w:rsidRPr="008C7BF1" w:rsidRDefault="008C7BF1" w:rsidP="007F3C35">
            <w:pPr>
              <w:pStyle w:val="a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8C7B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магазина при керамической фабрике</w:t>
            </w:r>
            <w:r w:rsidRPr="008C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где производят посуду и домашнюю утварь из особенной глины – блюда, приготовленные в этой посуде имеют вкус такой же, </w:t>
            </w:r>
            <w:proofErr w:type="gramStart"/>
            <w:r w:rsidRPr="008C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 если</w:t>
            </w:r>
            <w:proofErr w:type="gramEnd"/>
            <w:r w:rsidRPr="008C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бы их приготовили в русской печи.</w:t>
            </w:r>
          </w:p>
          <w:p w:rsidR="0081552A" w:rsidRDefault="00043BF8" w:rsidP="007F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в Белгород </w:t>
            </w:r>
            <w:r w:rsidR="001948A2" w:rsidRPr="00452AD9">
              <w:rPr>
                <w:rFonts w:ascii="Times New Roman" w:hAnsi="Times New Roman" w:cs="Times New Roman"/>
                <w:sz w:val="24"/>
                <w:szCs w:val="24"/>
              </w:rPr>
              <w:t>(50 км)</w:t>
            </w:r>
            <w:r w:rsidR="00194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48A2" w:rsidRDefault="0081552A" w:rsidP="007F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948A2">
              <w:rPr>
                <w:rFonts w:ascii="Times New Roman" w:hAnsi="Times New Roman" w:cs="Times New Roman"/>
                <w:sz w:val="24"/>
                <w:szCs w:val="24"/>
              </w:rPr>
              <w:t>По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8A2">
              <w:rPr>
                <w:rFonts w:ascii="Times New Roman" w:hAnsi="Times New Roman" w:cs="Times New Roman"/>
                <w:sz w:val="24"/>
                <w:szCs w:val="24"/>
              </w:rPr>
              <w:t>зае</w:t>
            </w:r>
            <w:r w:rsidR="00DE579C">
              <w:rPr>
                <w:rFonts w:ascii="Times New Roman" w:hAnsi="Times New Roman" w:cs="Times New Roman"/>
                <w:sz w:val="24"/>
                <w:szCs w:val="24"/>
              </w:rPr>
              <w:t>зжаем</w:t>
            </w:r>
            <w:r w:rsidR="001948A2">
              <w:rPr>
                <w:rFonts w:ascii="Times New Roman" w:hAnsi="Times New Roman" w:cs="Times New Roman"/>
                <w:sz w:val="24"/>
                <w:szCs w:val="24"/>
              </w:rPr>
              <w:t xml:space="preserve"> в фирменный магазин «Сырный дом», где у вас будет возможность приобрести </w:t>
            </w:r>
            <w:proofErr w:type="spellStart"/>
            <w:r w:rsidR="001948A2" w:rsidRPr="007F5065">
              <w:rPr>
                <w:rFonts w:ascii="Times New Roman" w:hAnsi="Times New Roman" w:cs="Times New Roman"/>
                <w:b/>
                <w:sz w:val="24"/>
                <w:szCs w:val="24"/>
              </w:rPr>
              <w:t>свежайший</w:t>
            </w:r>
            <w:proofErr w:type="spellEnd"/>
            <w:r w:rsidR="001948A2" w:rsidRPr="007F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сыр Камамбер</w:t>
            </w:r>
            <w:r w:rsidR="001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48A2" w:rsidRPr="007F5065">
              <w:rPr>
                <w:rFonts w:ascii="Times New Roman" w:hAnsi="Times New Roman" w:cs="Times New Roman"/>
                <w:sz w:val="24"/>
                <w:szCs w:val="24"/>
              </w:rPr>
              <w:t>производимый здесь же</w:t>
            </w:r>
            <w:r w:rsidR="001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04880" w:rsidRPr="00A3536C" w:rsidRDefault="0081552A" w:rsidP="00C0488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5EF6" w:rsidRPr="00C04880" w:rsidRDefault="00043BF8" w:rsidP="00C04880">
            <w:pPr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A3536C">
              <w:rPr>
                <w:sz w:val="20"/>
                <w:szCs w:val="20"/>
              </w:rPr>
              <w:t>.</w:t>
            </w:r>
            <w:r w:rsidR="009F28C5" w:rsidRPr="009F28C5">
              <w:rPr>
                <w:rFonts w:ascii="Times New Roman" w:hAnsi="Times New Roman" w:cs="Times New Roman"/>
                <w:sz w:val="24"/>
                <w:szCs w:val="24"/>
              </w:rPr>
              <w:t>Расселение</w:t>
            </w:r>
            <w:proofErr w:type="gramEnd"/>
            <w:r w:rsidR="009F28C5" w:rsidRPr="009F28C5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гостинице. Свободное время для самостоятельного ужина. </w:t>
            </w:r>
            <w:r w:rsidR="009F28C5" w:rsidRPr="009F28C5">
              <w:rPr>
                <w:rFonts w:ascii="Times New Roman" w:hAnsi="Times New Roman" w:cs="Times New Roman"/>
                <w:sz w:val="20"/>
                <w:szCs w:val="20"/>
              </w:rPr>
              <w:t>При желании можно прогуляться по городу. Посидеть в многочисленных кафе, посетить концерт в филармонии, посетить торгово-развлекательные центры (боулинг, бильярд, каток)</w:t>
            </w:r>
            <w:r w:rsidR="009F28C5" w:rsidRPr="009F2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2AD9" w:rsidRPr="009F28C5" w:rsidRDefault="009F28C5" w:rsidP="007F3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F28C5">
              <w:rPr>
                <w:rFonts w:ascii="Times New Roman" w:hAnsi="Times New Roman" w:cs="Times New Roman"/>
                <w:sz w:val="24"/>
                <w:szCs w:val="24"/>
              </w:rPr>
              <w:t>Ночь в отеле.</w:t>
            </w:r>
          </w:p>
        </w:tc>
      </w:tr>
      <w:tr w:rsidR="00964669" w:rsidTr="007F3C35">
        <w:trPr>
          <w:trHeight w:val="5798"/>
        </w:trPr>
        <w:tc>
          <w:tcPr>
            <w:tcW w:w="869" w:type="dxa"/>
          </w:tcPr>
          <w:p w:rsidR="00964669" w:rsidRDefault="00F43755" w:rsidP="007F3C35">
            <w:pPr>
              <w:jc w:val="center"/>
            </w:pPr>
            <w:r>
              <w:lastRenderedPageBreak/>
              <w:t>2 день</w:t>
            </w:r>
          </w:p>
        </w:tc>
        <w:tc>
          <w:tcPr>
            <w:tcW w:w="904" w:type="dxa"/>
          </w:tcPr>
          <w:p w:rsidR="00C04880" w:rsidRDefault="00C04880" w:rsidP="00C33230"/>
          <w:p w:rsidR="00C04880" w:rsidRDefault="00C04880" w:rsidP="00C33230"/>
          <w:p w:rsidR="00964669" w:rsidRDefault="00C33230" w:rsidP="00C33230">
            <w:r>
              <w:t xml:space="preserve">  09</w:t>
            </w:r>
            <w:r w:rsidR="00964669">
              <w:t>-00</w:t>
            </w: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</w:p>
          <w:p w:rsidR="00964669" w:rsidRDefault="00C33230" w:rsidP="007F3C35">
            <w:r>
              <w:t xml:space="preserve"> </w:t>
            </w:r>
            <w:r w:rsidR="00964669">
              <w:t>1</w:t>
            </w:r>
            <w:r>
              <w:t>3</w:t>
            </w:r>
            <w:r w:rsidR="00964669">
              <w:t>-30</w:t>
            </w:r>
          </w:p>
          <w:p w:rsidR="00C33230" w:rsidRDefault="009F28C5" w:rsidP="007F3C35">
            <w:pPr>
              <w:jc w:val="center"/>
            </w:pPr>
            <w:r>
              <w:t xml:space="preserve"> </w:t>
            </w: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C33230" w:rsidRDefault="00C33230" w:rsidP="007F3C35">
            <w:pPr>
              <w:jc w:val="center"/>
            </w:pPr>
          </w:p>
          <w:p w:rsidR="00964669" w:rsidRDefault="00964669" w:rsidP="007F3C35">
            <w:pPr>
              <w:jc w:val="center"/>
            </w:pPr>
            <w:r>
              <w:t>18-00</w:t>
            </w:r>
            <w:r w:rsidR="009F28C5">
              <w:t>-18-30</w:t>
            </w:r>
          </w:p>
          <w:p w:rsidR="009F28C5" w:rsidRDefault="009F28C5" w:rsidP="007F3C35">
            <w:pPr>
              <w:jc w:val="center"/>
            </w:pPr>
          </w:p>
          <w:p w:rsidR="009F28C5" w:rsidRDefault="009F28C5" w:rsidP="007F3C35">
            <w:pPr>
              <w:jc w:val="center"/>
            </w:pPr>
          </w:p>
          <w:p w:rsidR="009F28C5" w:rsidRDefault="009F28C5" w:rsidP="007F3C35">
            <w:r>
              <w:t xml:space="preserve">  </w:t>
            </w:r>
          </w:p>
          <w:p w:rsidR="009F28C5" w:rsidRDefault="00653A2E" w:rsidP="00C04880">
            <w:r>
              <w:t xml:space="preserve"> 2</w:t>
            </w:r>
            <w:r w:rsidR="00C04880">
              <w:t>2</w:t>
            </w:r>
            <w:r>
              <w:t>-</w:t>
            </w:r>
            <w:r w:rsidR="00C04880">
              <w:t>1</w:t>
            </w:r>
            <w:r w:rsidR="009F28C5">
              <w:t>0</w:t>
            </w:r>
          </w:p>
        </w:tc>
        <w:tc>
          <w:tcPr>
            <w:tcW w:w="7798" w:type="dxa"/>
          </w:tcPr>
          <w:p w:rsidR="00964669" w:rsidRDefault="00964669" w:rsidP="007F3C35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210E2E">
              <w:rPr>
                <w:b/>
              </w:rPr>
              <w:t>Завтрак</w:t>
            </w:r>
            <w:r>
              <w:t xml:space="preserve"> в отеле. </w:t>
            </w:r>
          </w:p>
          <w:p w:rsidR="00964669" w:rsidRDefault="00964669" w:rsidP="007F3C35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  <w:rPr>
                <w:sz w:val="20"/>
                <w:szCs w:val="20"/>
              </w:rPr>
            </w:pPr>
            <w:r w:rsidRPr="00F3193D">
              <w:t>Выезд из Белгорода</w:t>
            </w:r>
            <w:r>
              <w:t xml:space="preserve"> (170км)</w:t>
            </w:r>
            <w:r w:rsidRPr="00F3193D">
              <w:t xml:space="preserve">. </w:t>
            </w:r>
            <w:r w:rsidRPr="00F3193D">
              <w:rPr>
                <w:sz w:val="20"/>
                <w:szCs w:val="20"/>
              </w:rPr>
              <w:t>Наш путь лежит в старинный город Валуйки, о</w:t>
            </w:r>
            <w:r w:rsidRPr="00F3193D">
              <w:rPr>
                <w:sz w:val="20"/>
                <w:szCs w:val="20"/>
                <w:shd w:val="clear" w:color="auto" w:fill="FFFFFF"/>
              </w:rPr>
              <w:t xml:space="preserve">снованный в 1593 как город-крепость на </w:t>
            </w:r>
            <w:r w:rsidR="003E1A89">
              <w:rPr>
                <w:sz w:val="20"/>
                <w:szCs w:val="20"/>
                <w:shd w:val="clear" w:color="auto" w:fill="FFFFFF"/>
              </w:rPr>
              <w:t>Кальмиусском</w:t>
            </w:r>
            <w:r w:rsidRPr="00F3193D">
              <w:rPr>
                <w:sz w:val="20"/>
                <w:szCs w:val="20"/>
                <w:shd w:val="clear" w:color="auto" w:fill="FFFFFF"/>
              </w:rPr>
              <w:t xml:space="preserve"> шляхе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C33230" w:rsidRDefault="00964669" w:rsidP="007F3C35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C33230">
              <w:rPr>
                <w:shd w:val="clear" w:color="auto" w:fill="FFFFF1"/>
              </w:rPr>
              <w:t>В Валуйках мы посетим у</w:t>
            </w:r>
            <w:r w:rsidRPr="00C33230">
              <w:t xml:space="preserve">дивительные места, наполненные особой энергетикой. </w:t>
            </w:r>
            <w:proofErr w:type="spellStart"/>
            <w:r w:rsidRPr="00C33230">
              <w:rPr>
                <w:b/>
              </w:rPr>
              <w:t>Валуйский</w:t>
            </w:r>
            <w:proofErr w:type="spellEnd"/>
            <w:r w:rsidRPr="00C33230">
              <w:rPr>
                <w:b/>
              </w:rPr>
              <w:t xml:space="preserve"> Успенский Николаевский мужской монастырь</w:t>
            </w:r>
            <w:r w:rsidRPr="00C33230">
              <w:t xml:space="preserve"> и </w:t>
            </w:r>
            <w:r w:rsidR="00C33230">
              <w:t xml:space="preserve">характерные для наших мест </w:t>
            </w:r>
            <w:r w:rsidRPr="00C33230">
              <w:rPr>
                <w:b/>
              </w:rPr>
              <w:t>меловые пещеры</w:t>
            </w:r>
            <w:r w:rsidRPr="00C33230">
              <w:t xml:space="preserve"> с </w:t>
            </w:r>
            <w:r w:rsidRPr="00C33230">
              <w:rPr>
                <w:b/>
              </w:rPr>
              <w:t>подземным храмом</w:t>
            </w:r>
            <w:r w:rsidRPr="00C33230">
              <w:t xml:space="preserve"> во имя святого Игнатия Богоносца, расположенные в необычайно красивом месте </w:t>
            </w:r>
            <w:proofErr w:type="spellStart"/>
            <w:r w:rsidRPr="00C33230">
              <w:t>Валуйского</w:t>
            </w:r>
            <w:proofErr w:type="spellEnd"/>
            <w:r w:rsidRPr="00C33230">
              <w:t xml:space="preserve"> края - при слиянии рек Оскол и Валуй. Одни из самых древних обителей </w:t>
            </w:r>
            <w:proofErr w:type="spellStart"/>
            <w:r w:rsidRPr="00C33230">
              <w:t>Белгородчины</w:t>
            </w:r>
            <w:proofErr w:type="spellEnd"/>
            <w:r w:rsidRPr="00C33230">
              <w:t xml:space="preserve">, они в течение 300 лет определяли духовную жизнь Валуек, сыграв особую роль в развитии этого края. </w:t>
            </w:r>
          </w:p>
          <w:p w:rsidR="00964669" w:rsidRPr="00C33230" w:rsidRDefault="00C33230" w:rsidP="007F3C35">
            <w:pPr>
              <w:pStyle w:val="a5"/>
              <w:shd w:val="clear" w:color="auto" w:fill="FFFFFF"/>
              <w:spacing w:before="0" w:beforeAutospacing="0" w:after="122" w:afterAutospacing="0" w:line="243" w:lineRule="atLeast"/>
              <w:jc w:val="both"/>
            </w:pPr>
            <w:r w:rsidRPr="00C33230">
              <w:rPr>
                <w:b/>
              </w:rPr>
              <w:t xml:space="preserve"> Обед</w:t>
            </w:r>
            <w:r w:rsidRPr="00C33230">
              <w:t xml:space="preserve"> в ресторане</w:t>
            </w:r>
          </w:p>
          <w:p w:rsidR="00964669" w:rsidRPr="00C33230" w:rsidRDefault="00964669" w:rsidP="007F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0">
              <w:rPr>
                <w:rFonts w:ascii="Times New Roman" w:hAnsi="Times New Roman" w:cs="Times New Roman"/>
                <w:sz w:val="24"/>
                <w:szCs w:val="24"/>
              </w:rPr>
              <w:t xml:space="preserve">Далее мы направимся в </w:t>
            </w:r>
            <w:r w:rsidRPr="00C3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33230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Сухарево</w:t>
            </w:r>
            <w:proofErr w:type="spellEnd"/>
            <w:r w:rsidRPr="00C3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230">
              <w:rPr>
                <w:rFonts w:ascii="Times New Roman" w:hAnsi="Times New Roman" w:cs="Times New Roman"/>
                <w:b/>
                <w:sz w:val="24"/>
                <w:szCs w:val="24"/>
              </w:rPr>
              <w:t>Валуйского</w:t>
            </w:r>
            <w:proofErr w:type="spellEnd"/>
            <w:r w:rsidRPr="00C3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C332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33230">
              <w:rPr>
                <w:rFonts w:ascii="Times New Roman" w:hAnsi="Times New Roman" w:cs="Times New Roman"/>
                <w:sz w:val="20"/>
                <w:szCs w:val="20"/>
              </w:rPr>
              <w:t>В древние времена ученики и последователи апостола Андрея Первозванного основали тут селение. В давние времена здесь действительно существовал</w:t>
            </w:r>
            <w:r w:rsidRPr="00C3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30">
              <w:rPr>
                <w:rFonts w:ascii="Times New Roman" w:hAnsi="Times New Roman" w:cs="Times New Roman"/>
                <w:b/>
                <w:sz w:val="24"/>
                <w:szCs w:val="24"/>
              </w:rPr>
              <w:t>Новый Иерусалим</w:t>
            </w:r>
            <w:r w:rsidRPr="00C33230">
              <w:rPr>
                <w:rFonts w:ascii="Times New Roman" w:hAnsi="Times New Roman" w:cs="Times New Roman"/>
                <w:sz w:val="24"/>
                <w:szCs w:val="24"/>
              </w:rPr>
              <w:t>. И ныне, стараниями</w:t>
            </w:r>
            <w:r w:rsidRPr="00C33230">
              <w:rPr>
                <w:rFonts w:ascii="Georgia" w:hAnsi="Georgia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3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священника Введенского храма</w:t>
            </w:r>
            <w:r w:rsidRPr="00C332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33230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Александра </w:t>
            </w:r>
            <w:proofErr w:type="spellStart"/>
            <w:r w:rsidRPr="00C33230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Маньшина</w:t>
            </w:r>
            <w:proofErr w:type="spellEnd"/>
            <w:r w:rsidRPr="00C332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3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33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деньги, которые жертвуют простые люди, строится обитель в стиле русского деревянного зодчества. Монахини </w:t>
            </w:r>
            <w:r w:rsidR="008666AF" w:rsidRPr="00C33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женского  монастыря</w:t>
            </w:r>
            <w:r w:rsidR="00830134" w:rsidRPr="00C33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Воскресенья Христова</w:t>
            </w:r>
            <w:r w:rsidR="008666AF" w:rsidRPr="00C33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33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расскажут вам о невероятных вещах, которые происходят в стенах монастыря</w:t>
            </w:r>
            <w:r w:rsidRPr="00C33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F28C5" w:rsidRPr="00C33230" w:rsidRDefault="00964669" w:rsidP="00C3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0">
              <w:rPr>
                <w:rFonts w:ascii="Times New Roman" w:hAnsi="Times New Roman" w:cs="Times New Roman"/>
                <w:sz w:val="24"/>
                <w:szCs w:val="24"/>
              </w:rPr>
              <w:t>Возвращение в г. Белгород. История образования святынь, их упадка и восстановления - это напоминание современникам о том, что бережное отношение к  духовным ценностям является фундаментом для расцвета культурной жизни человека и общества в целом</w:t>
            </w:r>
            <w:r w:rsidR="009F28C5" w:rsidRPr="00C3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C5" w:rsidRDefault="009F28C5" w:rsidP="007F3C3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Трансфер на ж/д вокзал.</w:t>
            </w:r>
            <w:r w:rsidRPr="009F28C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для самостоятельного ужина.</w:t>
            </w:r>
          </w:p>
          <w:p w:rsidR="00964669" w:rsidRPr="00915EF6" w:rsidRDefault="009F28C5" w:rsidP="007F3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поездом №72 в Москву.</w:t>
            </w:r>
            <w:r w:rsidR="00C04880">
              <w:rPr>
                <w:rFonts w:ascii="Times New Roman" w:hAnsi="Times New Roman" w:cs="Times New Roman"/>
                <w:sz w:val="24"/>
                <w:szCs w:val="24"/>
              </w:rPr>
              <w:t>( по временному расписанию)</w:t>
            </w:r>
          </w:p>
        </w:tc>
      </w:tr>
    </w:tbl>
    <w:p w:rsidR="007F5065" w:rsidRDefault="007F5065" w:rsidP="00133CB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22E75" w:rsidRDefault="00222E75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E75" w:rsidRDefault="00222E75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AD9" w:rsidRDefault="00452AD9" w:rsidP="00452AD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D9">
        <w:rPr>
          <w:rFonts w:ascii="Times New Roman" w:hAnsi="Times New Roman" w:cs="Times New Roman"/>
          <w:b/>
          <w:sz w:val="24"/>
          <w:szCs w:val="24"/>
          <w:u w:val="single"/>
        </w:rPr>
        <w:t>Стоимость тура на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085"/>
        <w:gridCol w:w="1784"/>
        <w:gridCol w:w="1965"/>
        <w:gridCol w:w="1890"/>
      </w:tblGrid>
      <w:tr w:rsidR="00790C0F" w:rsidTr="00790C0F">
        <w:tc>
          <w:tcPr>
            <w:tcW w:w="1621" w:type="dxa"/>
          </w:tcPr>
          <w:p w:rsidR="00790C0F" w:rsidRPr="00790C0F" w:rsidRDefault="00790C0F" w:rsidP="00452AD9">
            <w:r>
              <w:t>Группа от 2-х человек</w:t>
            </w:r>
          </w:p>
        </w:tc>
        <w:tc>
          <w:tcPr>
            <w:tcW w:w="2085" w:type="dxa"/>
          </w:tcPr>
          <w:p w:rsidR="00790C0F" w:rsidRPr="005A6B2A" w:rsidRDefault="00790C0F" w:rsidP="00452AD9">
            <w:r>
              <w:rPr>
                <w:lang w:val="en-US"/>
              </w:rPr>
              <w:t>DBL</w:t>
            </w:r>
            <w:r w:rsidRPr="005A6B2A">
              <w:t>/</w:t>
            </w:r>
            <w:r>
              <w:rPr>
                <w:lang w:val="en-US"/>
              </w:rPr>
              <w:t>TWIN</w:t>
            </w:r>
            <w:r w:rsidR="005A6B2A" w:rsidRPr="005A6B2A">
              <w:t xml:space="preserve"> </w:t>
            </w:r>
            <w:r w:rsidR="005A6B2A">
              <w:t>стандарт (тариф «туристский»)*</w:t>
            </w:r>
          </w:p>
        </w:tc>
        <w:tc>
          <w:tcPr>
            <w:tcW w:w="1784" w:type="dxa"/>
          </w:tcPr>
          <w:p w:rsidR="005A6B2A" w:rsidRPr="005A6B2A" w:rsidRDefault="00790C0F" w:rsidP="00790C0F">
            <w:r>
              <w:rPr>
                <w:lang w:val="en-US"/>
              </w:rPr>
              <w:t>SNGL</w:t>
            </w:r>
            <w:r w:rsidR="005A6B2A">
              <w:t xml:space="preserve"> (</w:t>
            </w:r>
            <w:r w:rsidR="005A6B2A">
              <w:rPr>
                <w:lang w:val="en-US"/>
              </w:rPr>
              <w:t>DUS</w:t>
            </w:r>
            <w:r w:rsidR="005A6B2A">
              <w:t>)</w:t>
            </w:r>
            <w:r w:rsidR="005A6B2A" w:rsidRPr="005A6B2A">
              <w:t>(тариф «туристский»)</w:t>
            </w:r>
            <w:r w:rsidR="005A6B2A">
              <w:t>*</w:t>
            </w:r>
          </w:p>
        </w:tc>
        <w:tc>
          <w:tcPr>
            <w:tcW w:w="1965" w:type="dxa"/>
          </w:tcPr>
          <w:p w:rsidR="00790C0F" w:rsidRPr="005A6B2A" w:rsidRDefault="00790C0F" w:rsidP="00452AD9">
            <w:r>
              <w:rPr>
                <w:lang w:val="en-US"/>
              </w:rPr>
              <w:t>DBL</w:t>
            </w:r>
            <w:r w:rsidRPr="005A6B2A">
              <w:t>+</w:t>
            </w:r>
            <w:r>
              <w:rPr>
                <w:lang w:val="en-US"/>
              </w:rPr>
              <w:t>CHLD</w:t>
            </w:r>
            <w:r w:rsidR="005A6B2A">
              <w:t xml:space="preserve"> ( до 12 лет) бизнес</w:t>
            </w:r>
          </w:p>
        </w:tc>
        <w:tc>
          <w:tcPr>
            <w:tcW w:w="1890" w:type="dxa"/>
          </w:tcPr>
          <w:p w:rsidR="00790C0F" w:rsidRDefault="00790C0F" w:rsidP="00452AD9"/>
        </w:tc>
      </w:tr>
      <w:tr w:rsidR="00790C0F" w:rsidTr="00790C0F">
        <w:tc>
          <w:tcPr>
            <w:tcW w:w="1621" w:type="dxa"/>
          </w:tcPr>
          <w:p w:rsidR="00790C0F" w:rsidRDefault="00790C0F" w:rsidP="00452AD9">
            <w:r>
              <w:t>АМАКС Конгресс отель 3*</w:t>
            </w:r>
          </w:p>
        </w:tc>
        <w:tc>
          <w:tcPr>
            <w:tcW w:w="2085" w:type="dxa"/>
          </w:tcPr>
          <w:p w:rsidR="00790C0F" w:rsidRPr="002C530C" w:rsidRDefault="000C46B7" w:rsidP="00F421F0">
            <w:pPr>
              <w:rPr>
                <w:b/>
              </w:rPr>
            </w:pPr>
            <w:r>
              <w:rPr>
                <w:b/>
              </w:rPr>
              <w:t>11</w:t>
            </w:r>
            <w:r w:rsidR="00F421F0">
              <w:rPr>
                <w:b/>
              </w:rPr>
              <w:t>1</w:t>
            </w:r>
            <w:r w:rsidR="007C2D7B">
              <w:rPr>
                <w:b/>
              </w:rPr>
              <w:t>00</w:t>
            </w:r>
          </w:p>
        </w:tc>
        <w:tc>
          <w:tcPr>
            <w:tcW w:w="1784" w:type="dxa"/>
          </w:tcPr>
          <w:p w:rsidR="00790C0F" w:rsidRPr="007C2D7B" w:rsidRDefault="007C2D7B" w:rsidP="002733C5">
            <w:pPr>
              <w:rPr>
                <w:b/>
              </w:rPr>
            </w:pPr>
            <w:r>
              <w:rPr>
                <w:b/>
              </w:rPr>
              <w:t>1</w:t>
            </w:r>
            <w:r w:rsidR="000C46B7">
              <w:rPr>
                <w:b/>
              </w:rPr>
              <w:t>3</w:t>
            </w:r>
            <w:r w:rsidR="002733C5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1965" w:type="dxa"/>
          </w:tcPr>
          <w:p w:rsidR="00790C0F" w:rsidRPr="005A6B2A" w:rsidRDefault="005A6B2A" w:rsidP="00E335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90" w:type="dxa"/>
          </w:tcPr>
          <w:p w:rsidR="00790C0F" w:rsidRDefault="00790C0F" w:rsidP="00790C0F">
            <w:pPr>
              <w:rPr>
                <w:b/>
              </w:rPr>
            </w:pPr>
          </w:p>
        </w:tc>
      </w:tr>
      <w:tr w:rsidR="00790C0F" w:rsidTr="00790C0F">
        <w:tc>
          <w:tcPr>
            <w:tcW w:w="1621" w:type="dxa"/>
          </w:tcPr>
          <w:p w:rsidR="00790C0F" w:rsidRDefault="00790C0F" w:rsidP="00452AD9">
            <w:proofErr w:type="spellStart"/>
            <w:r>
              <w:t>Континенталь</w:t>
            </w:r>
            <w:proofErr w:type="spellEnd"/>
            <w:r>
              <w:t xml:space="preserve"> 4*</w:t>
            </w:r>
          </w:p>
        </w:tc>
        <w:tc>
          <w:tcPr>
            <w:tcW w:w="2085" w:type="dxa"/>
          </w:tcPr>
          <w:p w:rsidR="00790C0F" w:rsidRDefault="000C46B7" w:rsidP="002733C5">
            <w:pPr>
              <w:rPr>
                <w:b/>
              </w:rPr>
            </w:pPr>
            <w:r>
              <w:rPr>
                <w:b/>
              </w:rPr>
              <w:t>13</w:t>
            </w:r>
            <w:r w:rsidR="002733C5">
              <w:rPr>
                <w:b/>
              </w:rPr>
              <w:t>0</w:t>
            </w:r>
            <w:r w:rsidR="007C2D7B">
              <w:rPr>
                <w:b/>
              </w:rPr>
              <w:t>00</w:t>
            </w:r>
          </w:p>
        </w:tc>
        <w:tc>
          <w:tcPr>
            <w:tcW w:w="1784" w:type="dxa"/>
          </w:tcPr>
          <w:p w:rsidR="00790C0F" w:rsidRPr="007C2D7B" w:rsidRDefault="000C46B7" w:rsidP="002733C5">
            <w:pPr>
              <w:rPr>
                <w:b/>
              </w:rPr>
            </w:pPr>
            <w:r>
              <w:rPr>
                <w:b/>
              </w:rPr>
              <w:t>14</w:t>
            </w:r>
            <w:r w:rsidR="002733C5">
              <w:rPr>
                <w:b/>
              </w:rPr>
              <w:t>9</w:t>
            </w:r>
            <w:r w:rsidR="007C2D7B">
              <w:rPr>
                <w:b/>
              </w:rPr>
              <w:t>00</w:t>
            </w:r>
          </w:p>
        </w:tc>
        <w:tc>
          <w:tcPr>
            <w:tcW w:w="1965" w:type="dxa"/>
          </w:tcPr>
          <w:p w:rsidR="00790C0F" w:rsidRDefault="007C2D7B" w:rsidP="002733C5">
            <w:pPr>
              <w:rPr>
                <w:b/>
              </w:rPr>
            </w:pPr>
            <w:r>
              <w:rPr>
                <w:b/>
              </w:rPr>
              <w:t>1</w:t>
            </w:r>
            <w:r w:rsidR="000C46B7">
              <w:rPr>
                <w:b/>
              </w:rPr>
              <w:t>4</w:t>
            </w:r>
            <w:r w:rsidR="002733C5">
              <w:rPr>
                <w:b/>
              </w:rPr>
              <w:t>2</w:t>
            </w:r>
            <w:r>
              <w:rPr>
                <w:b/>
              </w:rPr>
              <w:t>40</w:t>
            </w:r>
          </w:p>
        </w:tc>
        <w:tc>
          <w:tcPr>
            <w:tcW w:w="1890" w:type="dxa"/>
          </w:tcPr>
          <w:p w:rsidR="00790C0F" w:rsidRDefault="00790C0F" w:rsidP="00E33564">
            <w:pPr>
              <w:rPr>
                <w:b/>
              </w:rPr>
            </w:pPr>
          </w:p>
        </w:tc>
      </w:tr>
    </w:tbl>
    <w:p w:rsidR="00F86645" w:rsidRPr="00043BF8" w:rsidRDefault="00F86645" w:rsidP="00043BF8">
      <w:pPr>
        <w:pStyle w:val="aa"/>
        <w:rPr>
          <w:rStyle w:val="a8"/>
          <w:u w:val="single"/>
        </w:rPr>
      </w:pPr>
    </w:p>
    <w:p w:rsidR="0004380E" w:rsidRDefault="00452AD9" w:rsidP="0004380E">
      <w:pPr>
        <w:ind w:left="720"/>
        <w:rPr>
          <w:rStyle w:val="a8"/>
          <w:rFonts w:ascii="Times New Roman" w:hAnsi="Times New Roman" w:cs="Times New Roman"/>
          <w:sz w:val="24"/>
          <w:szCs w:val="24"/>
        </w:rPr>
      </w:pPr>
      <w:r w:rsidRPr="000C4068">
        <w:rPr>
          <w:rStyle w:val="a8"/>
          <w:rFonts w:ascii="Times New Roman" w:hAnsi="Times New Roman" w:cs="Times New Roman"/>
          <w:sz w:val="24"/>
          <w:szCs w:val="24"/>
          <w:u w:val="single"/>
        </w:rPr>
        <w:t>В стоимость входит</w:t>
      </w:r>
      <w:r w:rsidRPr="000C4068">
        <w:rPr>
          <w:rStyle w:val="a8"/>
          <w:rFonts w:ascii="Times New Roman" w:hAnsi="Times New Roman" w:cs="Times New Roman"/>
          <w:sz w:val="24"/>
          <w:szCs w:val="24"/>
        </w:rPr>
        <w:t xml:space="preserve">: 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t>проживание в гостинице «</w:t>
      </w:r>
      <w:proofErr w:type="spellStart"/>
      <w:r w:rsidRPr="0004380E">
        <w:rPr>
          <w:rFonts w:ascii="Times New Roman" w:hAnsi="Times New Roman" w:cs="Times New Roman"/>
          <w:b/>
          <w:bCs/>
          <w:sz w:val="24"/>
          <w:szCs w:val="24"/>
        </w:rPr>
        <w:t>Континенталь</w:t>
      </w:r>
      <w:proofErr w:type="spellEnd"/>
      <w:r w:rsidRPr="0004380E">
        <w:rPr>
          <w:rFonts w:ascii="Times New Roman" w:hAnsi="Times New Roman" w:cs="Times New Roman"/>
          <w:b/>
          <w:bCs/>
          <w:sz w:val="24"/>
          <w:szCs w:val="24"/>
        </w:rPr>
        <w:t>» 4*в стандартных номерах (тариф «туристский» - количество полотенец на 1 человека 2 штуки, нет халатов и тапочек) или «АМАКС Конгресс – отель» 3 * в стандартных номерах.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t>питание полупансион с дополните</w:t>
      </w:r>
      <w:r w:rsidR="001B41B4">
        <w:rPr>
          <w:rFonts w:ascii="Times New Roman" w:hAnsi="Times New Roman" w:cs="Times New Roman"/>
          <w:b/>
          <w:bCs/>
          <w:sz w:val="24"/>
          <w:szCs w:val="24"/>
        </w:rPr>
        <w:t>льным завтраком в первый день (2 завтрака и 2</w:t>
      </w:r>
      <w:r w:rsidRPr="0004380E">
        <w:rPr>
          <w:rFonts w:ascii="Times New Roman" w:hAnsi="Times New Roman" w:cs="Times New Roman"/>
          <w:b/>
          <w:bCs/>
          <w:sz w:val="24"/>
          <w:szCs w:val="24"/>
        </w:rPr>
        <w:t xml:space="preserve"> обеда)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t>транспортное обслуживание по программе тура (трансферы ж/д г. Белгорода - отель, транспортное обслуживание каждый полный экскурсионный день)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экскурсионное обслуживание по программе тура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t>сопровождение гида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t>входные билеты в музеи</w:t>
      </w:r>
    </w:p>
    <w:p w:rsidR="0004380E" w:rsidRPr="0004380E" w:rsidRDefault="0004380E" w:rsidP="0004380E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80E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туроператорам </w:t>
      </w:r>
      <w:r w:rsidR="007C2D7B">
        <w:rPr>
          <w:rFonts w:ascii="Times New Roman" w:hAnsi="Times New Roman" w:cs="Times New Roman"/>
          <w:b/>
          <w:bCs/>
          <w:sz w:val="24"/>
          <w:szCs w:val="24"/>
        </w:rPr>
        <w:t>согласно договор</w:t>
      </w:r>
      <w:r w:rsidR="00E65BC2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DE579C" w:rsidRDefault="00452AD9" w:rsidP="007C2D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5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Дополнительно оплачивается:</w:t>
      </w:r>
      <w:r w:rsidRPr="008C5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C2D7B" w:rsidRPr="007C2D7B" w:rsidRDefault="007C2D7B" w:rsidP="007C2D7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ж/д проезд Москва-Белгород –Москва (рекомендуемый поезд № 71/72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7C2D7B" w:rsidRPr="007C2D7B" w:rsidRDefault="007C2D7B" w:rsidP="007C2D7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Расходы личного характера, такие как гостиничные счета, пользование </w:t>
      </w:r>
      <w:proofErr w:type="spellStart"/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минибаром</w:t>
      </w:r>
      <w:proofErr w:type="spellEnd"/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т.д.</w:t>
      </w:r>
    </w:p>
    <w:p w:rsidR="007C2D7B" w:rsidRPr="007C2D7B" w:rsidRDefault="007C2D7B" w:rsidP="007C2D7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Билеты в Белгородский академический драматический театр имени М.С. Щепкина (от 500 рублей)</w:t>
      </w:r>
    </w:p>
    <w:p w:rsidR="007C2D7B" w:rsidRPr="007C2D7B" w:rsidRDefault="007C2D7B" w:rsidP="007C2D7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Билеты в Государственную филармонию (от 350 рублей)</w:t>
      </w:r>
    </w:p>
    <w:p w:rsidR="007C2D7B" w:rsidRPr="007C2D7B" w:rsidRDefault="007C2D7B" w:rsidP="007C2D7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Ужины по желанию в отеле АМАКС Конгресс-отель 500руб. или 700 руб. (комплекс)</w:t>
      </w:r>
    </w:p>
    <w:p w:rsidR="007C2D7B" w:rsidRPr="007C2D7B" w:rsidRDefault="007C2D7B" w:rsidP="007C2D7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Ужины в отеле </w:t>
      </w:r>
      <w:proofErr w:type="spellStart"/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Континенталь</w:t>
      </w:r>
      <w:proofErr w:type="spellEnd"/>
      <w:r w:rsidRPr="007C2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- 600 руб. (выбор из 4-х вариантов)</w:t>
      </w:r>
    </w:p>
    <w:p w:rsidR="007C2D7B" w:rsidRPr="008C5E08" w:rsidRDefault="007C2D7B" w:rsidP="007C2D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C2D7B" w:rsidRPr="008C5E08" w:rsidSect="007E06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438"/>
    <w:multiLevelType w:val="hybridMultilevel"/>
    <w:tmpl w:val="B02AD398"/>
    <w:lvl w:ilvl="0" w:tplc="9CFC0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66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7600"/>
    <w:multiLevelType w:val="multilevel"/>
    <w:tmpl w:val="81D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72B69"/>
    <w:multiLevelType w:val="multilevel"/>
    <w:tmpl w:val="33E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64CE1"/>
    <w:multiLevelType w:val="hybridMultilevel"/>
    <w:tmpl w:val="1CC64532"/>
    <w:lvl w:ilvl="0" w:tplc="A98A7D2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5"/>
    <w:rsid w:val="0004380E"/>
    <w:rsid w:val="00043BF8"/>
    <w:rsid w:val="000C4068"/>
    <w:rsid w:val="000C46B7"/>
    <w:rsid w:val="000F67FD"/>
    <w:rsid w:val="00133CB4"/>
    <w:rsid w:val="001375C9"/>
    <w:rsid w:val="00180BF4"/>
    <w:rsid w:val="001948A2"/>
    <w:rsid w:val="001B41B4"/>
    <w:rsid w:val="001D23EB"/>
    <w:rsid w:val="00210E2E"/>
    <w:rsid w:val="002132FB"/>
    <w:rsid w:val="00222E75"/>
    <w:rsid w:val="00254DA3"/>
    <w:rsid w:val="00255DBA"/>
    <w:rsid w:val="00264325"/>
    <w:rsid w:val="0026687A"/>
    <w:rsid w:val="002733C5"/>
    <w:rsid w:val="002A7654"/>
    <w:rsid w:val="002B392F"/>
    <w:rsid w:val="002C0B0C"/>
    <w:rsid w:val="002C416A"/>
    <w:rsid w:val="002F07C0"/>
    <w:rsid w:val="00305FD8"/>
    <w:rsid w:val="00331417"/>
    <w:rsid w:val="003D1212"/>
    <w:rsid w:val="003D4666"/>
    <w:rsid w:val="003E1A89"/>
    <w:rsid w:val="00411C55"/>
    <w:rsid w:val="00426098"/>
    <w:rsid w:val="004332E9"/>
    <w:rsid w:val="00452AD9"/>
    <w:rsid w:val="00462369"/>
    <w:rsid w:val="00476900"/>
    <w:rsid w:val="004B4257"/>
    <w:rsid w:val="004C2B94"/>
    <w:rsid w:val="004D0D61"/>
    <w:rsid w:val="005409E1"/>
    <w:rsid w:val="00564E6D"/>
    <w:rsid w:val="005776E6"/>
    <w:rsid w:val="005A6B2A"/>
    <w:rsid w:val="005D389A"/>
    <w:rsid w:val="00653A2E"/>
    <w:rsid w:val="00655B3B"/>
    <w:rsid w:val="00676050"/>
    <w:rsid w:val="006A3068"/>
    <w:rsid w:val="006C49A8"/>
    <w:rsid w:val="006E6335"/>
    <w:rsid w:val="006F1870"/>
    <w:rsid w:val="007565FC"/>
    <w:rsid w:val="00761F35"/>
    <w:rsid w:val="007903E2"/>
    <w:rsid w:val="00790C0F"/>
    <w:rsid w:val="007A7BE5"/>
    <w:rsid w:val="007C2D7B"/>
    <w:rsid w:val="007E06D3"/>
    <w:rsid w:val="007F3C35"/>
    <w:rsid w:val="007F5065"/>
    <w:rsid w:val="008150C4"/>
    <w:rsid w:val="0081552A"/>
    <w:rsid w:val="00830134"/>
    <w:rsid w:val="00850712"/>
    <w:rsid w:val="008666AF"/>
    <w:rsid w:val="008915A1"/>
    <w:rsid w:val="008A023E"/>
    <w:rsid w:val="008B7455"/>
    <w:rsid w:val="008C5E08"/>
    <w:rsid w:val="008C7BF1"/>
    <w:rsid w:val="008F21D3"/>
    <w:rsid w:val="00915EF6"/>
    <w:rsid w:val="00923B33"/>
    <w:rsid w:val="00964669"/>
    <w:rsid w:val="00976C9F"/>
    <w:rsid w:val="00985609"/>
    <w:rsid w:val="009934F5"/>
    <w:rsid w:val="009C3E84"/>
    <w:rsid w:val="009D1DEB"/>
    <w:rsid w:val="009D55DB"/>
    <w:rsid w:val="009F28C5"/>
    <w:rsid w:val="00A4506E"/>
    <w:rsid w:val="00A80D18"/>
    <w:rsid w:val="00A81027"/>
    <w:rsid w:val="00A84FC0"/>
    <w:rsid w:val="00A90E55"/>
    <w:rsid w:val="00AC3465"/>
    <w:rsid w:val="00B264D9"/>
    <w:rsid w:val="00B34CC7"/>
    <w:rsid w:val="00B575A9"/>
    <w:rsid w:val="00B63467"/>
    <w:rsid w:val="00B660DD"/>
    <w:rsid w:val="00B763BE"/>
    <w:rsid w:val="00C04880"/>
    <w:rsid w:val="00C24FA6"/>
    <w:rsid w:val="00C33230"/>
    <w:rsid w:val="00CE1F17"/>
    <w:rsid w:val="00DC1B55"/>
    <w:rsid w:val="00DC2FF4"/>
    <w:rsid w:val="00DE377F"/>
    <w:rsid w:val="00DE579C"/>
    <w:rsid w:val="00E33564"/>
    <w:rsid w:val="00E34E23"/>
    <w:rsid w:val="00E65BC2"/>
    <w:rsid w:val="00E66C24"/>
    <w:rsid w:val="00E77DFD"/>
    <w:rsid w:val="00E87A19"/>
    <w:rsid w:val="00E97749"/>
    <w:rsid w:val="00ED2E3C"/>
    <w:rsid w:val="00EE7EBC"/>
    <w:rsid w:val="00F3193D"/>
    <w:rsid w:val="00F421F0"/>
    <w:rsid w:val="00F43755"/>
    <w:rsid w:val="00F61BC5"/>
    <w:rsid w:val="00F84FA4"/>
    <w:rsid w:val="00F86645"/>
    <w:rsid w:val="00FE32F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5086"/>
  <w15:docId w15:val="{1AFCA612-D32C-4210-BCFF-F32AB87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34F5"/>
    <w:rPr>
      <w:color w:val="000000"/>
      <w:u w:val="single"/>
    </w:rPr>
  </w:style>
  <w:style w:type="table" w:styleId="a4">
    <w:name w:val="Table Grid"/>
    <w:basedOn w:val="a1"/>
    <w:rsid w:val="00993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C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3068"/>
  </w:style>
  <w:style w:type="character" w:styleId="a8">
    <w:name w:val="Strong"/>
    <w:basedOn w:val="a0"/>
    <w:uiPriority w:val="22"/>
    <w:qFormat/>
    <w:rsid w:val="006A3068"/>
    <w:rPr>
      <w:b/>
      <w:bCs/>
    </w:rPr>
  </w:style>
  <w:style w:type="paragraph" w:styleId="a9">
    <w:name w:val="No Spacing"/>
    <w:uiPriority w:val="1"/>
    <w:qFormat/>
    <w:rsid w:val="00FE32F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zon-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4EB1-23D0-4BD1-908B-D687377E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sezon5_31@outlook.com</cp:lastModifiedBy>
  <cp:revision>19</cp:revision>
  <dcterms:created xsi:type="dcterms:W3CDTF">2020-07-14T08:35:00Z</dcterms:created>
  <dcterms:modified xsi:type="dcterms:W3CDTF">2023-02-03T13:01:00Z</dcterms:modified>
</cp:coreProperties>
</file>